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0E29" w14:textId="7F0D21F8" w:rsidR="003F4DA1" w:rsidRPr="003F4DA1" w:rsidRDefault="006B678D" w:rsidP="003F4DA1">
      <w:pPr>
        <w:jc w:val="center"/>
        <w:rPr>
          <w:rFonts w:ascii="Verdana" w:hAnsi="Verdana"/>
          <w:b/>
          <w:bCs/>
          <w:sz w:val="20"/>
          <w:szCs w:val="20"/>
        </w:rPr>
      </w:pPr>
      <w:r w:rsidRPr="003F4DA1">
        <w:rPr>
          <w:rFonts w:ascii="Verdana" w:hAnsi="Verdana"/>
          <w:b/>
          <w:bCs/>
          <w:sz w:val="20"/>
          <w:szCs w:val="20"/>
        </w:rPr>
        <w:t>Sharing Our Talents</w:t>
      </w:r>
    </w:p>
    <w:p w14:paraId="3B56DBC8" w14:textId="10EF2BD4" w:rsidR="003F4DA1" w:rsidRPr="003F4DA1" w:rsidRDefault="003F4DA1" w:rsidP="003F4DA1">
      <w:pPr>
        <w:rPr>
          <w:rFonts w:ascii="Verdana" w:hAnsi="Verdana"/>
          <w:sz w:val="18"/>
          <w:szCs w:val="18"/>
        </w:rPr>
      </w:pPr>
      <w:r w:rsidRPr="003F4DA1">
        <w:rPr>
          <w:rFonts w:ascii="Verdana" w:hAnsi="Verdana"/>
          <w:sz w:val="18"/>
          <w:szCs w:val="18"/>
        </w:rPr>
        <w:t>We are approaching the end of our liturgical year, and our readings focus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on the end times. In Paul’s Letter to the Thessalonians, he tells them that the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day of the Lord will come like a thief at night, so we should be prepared.</w:t>
      </w:r>
    </w:p>
    <w:p w14:paraId="5599C765" w14:textId="098E278C" w:rsidR="003F4DA1" w:rsidRPr="003F4DA1" w:rsidRDefault="003F4DA1" w:rsidP="003F4DA1">
      <w:pPr>
        <w:rPr>
          <w:rFonts w:ascii="Verdana" w:hAnsi="Verdana"/>
          <w:sz w:val="18"/>
          <w:szCs w:val="18"/>
        </w:rPr>
      </w:pPr>
      <w:r w:rsidRPr="003F4DA1">
        <w:rPr>
          <w:rFonts w:ascii="Verdana" w:hAnsi="Verdana"/>
          <w:sz w:val="18"/>
          <w:szCs w:val="18"/>
        </w:rPr>
        <w:t>Today’s Gospel tells us a little more information about what to expect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upon Jesus’ return. The master distributes his possessions to his servants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according to their abilities. One servant receives five talents, another two, and a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third receives only one. Then the master leaves for a long time. When he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returns, he expects an account of what the servants have done with his talents.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Two of the servants are praised, and the third is cast out.</w:t>
      </w:r>
    </w:p>
    <w:p w14:paraId="102BA756" w14:textId="46D14F93" w:rsidR="003F4DA1" w:rsidRPr="003F4DA1" w:rsidRDefault="003F4DA1" w:rsidP="003F4DA1">
      <w:pPr>
        <w:rPr>
          <w:rFonts w:ascii="Verdana" w:hAnsi="Verdana"/>
          <w:sz w:val="18"/>
          <w:szCs w:val="18"/>
        </w:rPr>
      </w:pPr>
      <w:r w:rsidRPr="003F4DA1">
        <w:rPr>
          <w:rFonts w:ascii="Verdana" w:hAnsi="Verdana"/>
          <w:sz w:val="18"/>
          <w:szCs w:val="18"/>
        </w:rPr>
        <w:t>Let’s assume the talents represent the talents given to us by God. Just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as the master, upon his return expects an account, so will God from us upon our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return to Him. Everything he gives, he expects us to use. The fact that gifts are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not distributed equally encourages us to share them. Not only are we invited to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share what we have, but also to consider what we lack, recognizing that we need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the gifts of others. It does not have to be much – but in order to participate in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the kingdom we must take what we have been given and grow it, invest in it,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and return with it to the Lord.</w:t>
      </w:r>
    </w:p>
    <w:p w14:paraId="4AE17956" w14:textId="6446F3B3" w:rsidR="003F4DA1" w:rsidRPr="003F4DA1" w:rsidRDefault="003F4DA1" w:rsidP="003F4DA1">
      <w:pPr>
        <w:rPr>
          <w:rFonts w:ascii="Verdana" w:hAnsi="Verdana"/>
          <w:sz w:val="18"/>
          <w:szCs w:val="18"/>
        </w:rPr>
      </w:pPr>
      <w:r w:rsidRPr="003F4DA1">
        <w:rPr>
          <w:rFonts w:ascii="Verdana" w:hAnsi="Verdana"/>
          <w:sz w:val="18"/>
          <w:szCs w:val="18"/>
        </w:rPr>
        <w:t>Have you ever heard the story of Edward Kimball (July 29, 1823 – June 5, 1901)? He was an American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Sunday School teacher known for converting 19th-century evangelist Dwight L. Moody to Christianity. Kimball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also assisted churches across the United States in eliminating significant financial debts. His class was filled with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teenage boys, including Dwight L. Moody. In 1855, after nearly a year of lessons, Kimball visited Moody at his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place of employment, Holton Shoe Store, a business owned by one of Moody's uncles, and during conversation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between the two in the store's stockroom, Moody was converted to Christianity. Moody was eighteen years old at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 xml:space="preserve">his conversion. Moody went on to evangelize worldwide and to </w:t>
      </w:r>
      <w:proofErr w:type="gramStart"/>
      <w:r w:rsidRPr="003F4DA1">
        <w:rPr>
          <w:rFonts w:ascii="Verdana" w:hAnsi="Verdana"/>
          <w:sz w:val="18"/>
          <w:szCs w:val="18"/>
        </w:rPr>
        <w:t>foun</w:t>
      </w:r>
      <w:r>
        <w:rPr>
          <w:rFonts w:ascii="Verdana" w:hAnsi="Verdana"/>
          <w:sz w:val="18"/>
          <w:szCs w:val="18"/>
        </w:rPr>
        <w:t>d</w:t>
      </w:r>
      <w:proofErr w:type="gramEnd"/>
      <w:r w:rsidRPr="003F4DA1">
        <w:rPr>
          <w:rFonts w:ascii="Verdana" w:hAnsi="Verdana"/>
          <w:sz w:val="18"/>
          <w:szCs w:val="18"/>
        </w:rPr>
        <w:t xml:space="preserve"> the Northfield Seminary for Young Ladies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and the Mount Hermon School for Boys, the Moody Bible Institute and Moody Publishing.</w:t>
      </w:r>
    </w:p>
    <w:p w14:paraId="555D6EA5" w14:textId="7AE3192F" w:rsidR="003F4DA1" w:rsidRPr="003F4DA1" w:rsidRDefault="003F4DA1" w:rsidP="003F4DA1">
      <w:pPr>
        <w:rPr>
          <w:rFonts w:ascii="Verdana" w:hAnsi="Verdana"/>
          <w:sz w:val="18"/>
          <w:szCs w:val="18"/>
        </w:rPr>
      </w:pPr>
      <w:r w:rsidRPr="003F4DA1">
        <w:rPr>
          <w:rFonts w:ascii="Verdana" w:hAnsi="Verdana"/>
          <w:sz w:val="18"/>
          <w:szCs w:val="18"/>
        </w:rPr>
        <w:t>Kimball's conversion of Moody to Christianity has been used as an example of the influence that one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"ordinary" individual can have in spreading Christianity through evangelism. Religious scholars have noted the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"direct chain" and growth in the number of Christian believers from Kimball's conversion of Moody to the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conversion of evangelist Billy Graham. One scholar noted Moody preached in England at the church of F. B.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Meyer and "revolutionized" Meyer's ministry. J. Wilbur Chapman, who later heard Meyer preach, was inspired to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evangelize. Chapman was also associated with the YMCA, where he met former National League baseball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outfielder Billy Sunday, who later converted to Christianity and worked with Chapman for two years on his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Christian crusades. At one of Billy Sunday's own crusades, Mordecai Ham was asked to preach. One sixteen-year-old boy was in the audience and was converted to Christianity by Ham. This boy, Billy Graham. (https://en.wikipedia.org/wiki/Edward_Kimball_%28teacher%29)</w:t>
      </w:r>
    </w:p>
    <w:p w14:paraId="4FD0EA0D" w14:textId="0ADBCCF9" w:rsidR="003F4DA1" w:rsidRPr="003F4DA1" w:rsidRDefault="003F4DA1" w:rsidP="003F4DA1">
      <w:pPr>
        <w:rPr>
          <w:rFonts w:ascii="Verdana" w:hAnsi="Verdana"/>
          <w:sz w:val="18"/>
          <w:szCs w:val="18"/>
        </w:rPr>
      </w:pPr>
      <w:r w:rsidRPr="003F4DA1">
        <w:rPr>
          <w:rFonts w:ascii="Verdana" w:hAnsi="Verdana"/>
          <w:sz w:val="18"/>
          <w:szCs w:val="18"/>
        </w:rPr>
        <w:t>We can use only the gifts we have been given, but if we use them as God intends, he will multiply them.</w:t>
      </w:r>
      <w:r>
        <w:rPr>
          <w:rFonts w:ascii="Verdana" w:hAnsi="Verdana"/>
          <w:sz w:val="18"/>
          <w:szCs w:val="18"/>
        </w:rPr>
        <w:t xml:space="preserve"> </w:t>
      </w:r>
      <w:r w:rsidRPr="003F4DA1">
        <w:rPr>
          <w:rFonts w:ascii="Verdana" w:hAnsi="Verdana"/>
          <w:sz w:val="18"/>
          <w:szCs w:val="18"/>
        </w:rPr>
        <w:t>If, on the other hand, we sit idle or hide them away, their benefits will be taken from us. The ultimate benefit, the final payout for a life of good and faithful service, is eternal joy with God.</w:t>
      </w:r>
    </w:p>
    <w:p w14:paraId="1CAFDF46" w14:textId="77777777" w:rsidR="003F4DA1" w:rsidRPr="003F4DA1" w:rsidRDefault="003F4DA1" w:rsidP="003F4DA1">
      <w:pPr>
        <w:rPr>
          <w:rFonts w:ascii="Verdana" w:hAnsi="Verdana"/>
          <w:sz w:val="18"/>
          <w:szCs w:val="18"/>
        </w:rPr>
      </w:pPr>
      <w:r w:rsidRPr="003F4DA1">
        <w:rPr>
          <w:rFonts w:ascii="Verdana" w:hAnsi="Verdana"/>
          <w:sz w:val="18"/>
          <w:szCs w:val="18"/>
        </w:rPr>
        <w:t>Peace and Blessings</w:t>
      </w:r>
    </w:p>
    <w:p w14:paraId="7FAEDD63" w14:textId="22153F26" w:rsidR="00C02BBE" w:rsidRPr="003F4DA1" w:rsidRDefault="003F4DA1" w:rsidP="003F4DA1">
      <w:pPr>
        <w:rPr>
          <w:rFonts w:ascii="Verdana" w:hAnsi="Verdana"/>
          <w:sz w:val="18"/>
          <w:szCs w:val="18"/>
        </w:rPr>
      </w:pPr>
      <w:r w:rsidRPr="003F4DA1">
        <w:rPr>
          <w:rFonts w:ascii="Verdana" w:hAnsi="Verdana"/>
          <w:sz w:val="18"/>
          <w:szCs w:val="18"/>
        </w:rPr>
        <w:t>Deacon Steve</w:t>
      </w:r>
    </w:p>
    <w:sectPr w:rsidR="00C02BBE" w:rsidRPr="003F4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A1"/>
    <w:rsid w:val="00042DA1"/>
    <w:rsid w:val="00396C9E"/>
    <w:rsid w:val="003F4DA1"/>
    <w:rsid w:val="006B678D"/>
    <w:rsid w:val="008936F3"/>
    <w:rsid w:val="00AE3B6E"/>
    <w:rsid w:val="00C02BBE"/>
    <w:rsid w:val="00CB2F1E"/>
    <w:rsid w:val="00CC1FD3"/>
    <w:rsid w:val="00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ADCC"/>
  <w15:chartTrackingRefBased/>
  <w15:docId w15:val="{85A59094-8E38-46E4-BE20-62809526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Fitz</dc:creator>
  <cp:keywords/>
  <dc:description/>
  <cp:lastModifiedBy>Ed Fitz</cp:lastModifiedBy>
  <cp:revision>2</cp:revision>
  <dcterms:created xsi:type="dcterms:W3CDTF">2023-11-18T20:59:00Z</dcterms:created>
  <dcterms:modified xsi:type="dcterms:W3CDTF">2023-12-02T06:59:00Z</dcterms:modified>
</cp:coreProperties>
</file>